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EB2A8" w14:textId="77777777" w:rsidR="00C47EB2" w:rsidRDefault="00C47EB2" w:rsidP="00C47EB2">
      <w:pPr>
        <w:jc w:val="center"/>
        <w:rPr>
          <w:rFonts w:ascii="Times" w:hAnsi="Times"/>
          <w:sz w:val="28"/>
          <w:szCs w:val="28"/>
        </w:rPr>
      </w:pPr>
      <w:r>
        <w:rPr>
          <w:rFonts w:ascii="Times" w:hAnsi="Times"/>
          <w:sz w:val="28"/>
          <w:szCs w:val="28"/>
        </w:rPr>
        <w:t>What’s Music, Doc?</w:t>
      </w:r>
    </w:p>
    <w:p w14:paraId="39D89B11" w14:textId="77777777" w:rsidR="00C47EB2" w:rsidRPr="00C47EB2" w:rsidRDefault="00C47EB2" w:rsidP="00C47EB2">
      <w:pPr>
        <w:jc w:val="right"/>
        <w:rPr>
          <w:rFonts w:ascii="Times" w:hAnsi="Times"/>
          <w:sz w:val="24"/>
        </w:rPr>
      </w:pPr>
      <w:r w:rsidRPr="00C47EB2">
        <w:rPr>
          <w:rFonts w:ascii="Times" w:hAnsi="Times"/>
          <w:sz w:val="24"/>
        </w:rPr>
        <w:t>Juliette Arnold</w:t>
      </w:r>
    </w:p>
    <w:p w14:paraId="45C1B251" w14:textId="77777777" w:rsidR="00C47EB2" w:rsidRPr="00C47EB2" w:rsidRDefault="00C47EB2" w:rsidP="00C81A1E">
      <w:pPr>
        <w:spacing w:line="480" w:lineRule="auto"/>
        <w:rPr>
          <w:rFonts w:ascii="Times" w:hAnsi="Times"/>
        </w:rPr>
      </w:pPr>
      <w:r>
        <w:rPr>
          <w:rFonts w:ascii="Times" w:hAnsi="Times"/>
        </w:rPr>
        <w:tab/>
      </w:r>
      <w:bookmarkStart w:id="0" w:name="_GoBack"/>
      <w:r w:rsidRPr="00C47EB2">
        <w:rPr>
          <w:rFonts w:ascii="Times" w:hAnsi="Times"/>
        </w:rPr>
        <w:t xml:space="preserve">When you hear the word “therapy,” the white rooms, calming colors, and a nice, comfortable couch where you repeatedly answer the question “and how does that make you feel?”  </w:t>
      </w:r>
      <w:proofErr w:type="gramStart"/>
      <w:r w:rsidRPr="00C47EB2">
        <w:rPr>
          <w:rFonts w:ascii="Times" w:hAnsi="Times"/>
        </w:rPr>
        <w:t>are</w:t>
      </w:r>
      <w:proofErr w:type="gramEnd"/>
      <w:r w:rsidRPr="00C47EB2">
        <w:rPr>
          <w:rFonts w:ascii="Times" w:hAnsi="Times"/>
        </w:rPr>
        <w:t xml:space="preserve"> usually the first images to come to mind.  But calling a treatment “music therapy”… does that mean music is just added to the equation? No</w:t>
      </w:r>
      <w:proofErr w:type="gramStart"/>
      <w:r w:rsidRPr="00C47EB2">
        <w:rPr>
          <w:rFonts w:ascii="Times" w:hAnsi="Times"/>
        </w:rPr>
        <w:t>;</w:t>
      </w:r>
      <w:proofErr w:type="gramEnd"/>
      <w:r w:rsidRPr="00C47EB2">
        <w:rPr>
          <w:rFonts w:ascii="Times" w:hAnsi="Times"/>
        </w:rPr>
        <w:t xml:space="preserve"> in reality, music therapy is a whole other branch of treatment entirely.</w:t>
      </w:r>
    </w:p>
    <w:p w14:paraId="32E2B0C8" w14:textId="77777777" w:rsidR="00C47EB2" w:rsidRPr="00C47EB2" w:rsidRDefault="00C47EB2" w:rsidP="00C81A1E">
      <w:pPr>
        <w:spacing w:line="480" w:lineRule="auto"/>
        <w:rPr>
          <w:rFonts w:ascii="Times" w:hAnsi="Times"/>
        </w:rPr>
      </w:pPr>
      <w:r w:rsidRPr="00C47EB2">
        <w:rPr>
          <w:rFonts w:ascii="Times" w:hAnsi="Times"/>
        </w:rPr>
        <w:tab/>
        <w:t>Music therapy has been around since Biblical times, but has only recently started becoming a well-known form of therapy and rehabilitation.  An outgrowth of medicine, psychiatry, and special education, modern music therapy has developed into a highly specialized field</w:t>
      </w:r>
      <w:r w:rsidRPr="00C47EB2">
        <w:rPr>
          <w:rFonts w:ascii="Times" w:hAnsi="Times"/>
        </w:rPr>
        <w:t xml:space="preserve"> </w:t>
      </w:r>
      <w:r w:rsidRPr="00C47EB2">
        <w:rPr>
          <w:rFonts w:ascii="Times" w:hAnsi="Times"/>
        </w:rPr>
        <w:t xml:space="preserve">that requires board certification, standards of practice and clinical training [1].  However, since it is still a relatively new discipline, music therapy is often misconceived as simply having music playing in the background in a therapeutic setting – which it is not.  </w:t>
      </w:r>
    </w:p>
    <w:p w14:paraId="3DA4BCF3" w14:textId="77777777" w:rsidR="00C47EB2" w:rsidRPr="00C47EB2" w:rsidRDefault="00C47EB2" w:rsidP="00C81A1E">
      <w:pPr>
        <w:spacing w:line="480" w:lineRule="auto"/>
        <w:rPr>
          <w:rFonts w:ascii="Times" w:hAnsi="Times"/>
        </w:rPr>
      </w:pPr>
      <w:r w:rsidRPr="00C47EB2">
        <w:rPr>
          <w:rFonts w:ascii="Times" w:hAnsi="Times"/>
        </w:rPr>
        <w:tab/>
        <w:t>In reality, music therapy is a “wonderfully diverse” field of work with patient groups ranging from both children and adults with autism, addictions, sensorimotor deficiencies and more [1].  One study has demonstrated how music, coupled with the brain’s natural ability to change, can help individuals suffering from sensorimotor deficiencies resultant from stroke, Parkinson’s disease, and other brain trauma. By using rhythmic</w:t>
      </w:r>
      <w:r w:rsidRPr="00C47EB2">
        <w:rPr>
          <w:rFonts w:ascii="Times" w:hAnsi="Times"/>
        </w:rPr>
        <w:t xml:space="preserve"> </w:t>
      </w:r>
      <w:r w:rsidRPr="00C47EB2">
        <w:rPr>
          <w:rFonts w:ascii="Times" w:hAnsi="Times"/>
        </w:rPr>
        <w:t>auditory stimulation, such as a metronome or music with rhythmical accents, patients have had an improvement in gait quality [2].</w:t>
      </w:r>
    </w:p>
    <w:p w14:paraId="73F19D60" w14:textId="77777777" w:rsidR="00C47EB2" w:rsidRPr="00C47EB2" w:rsidRDefault="00C47EB2" w:rsidP="00C81A1E">
      <w:pPr>
        <w:spacing w:line="480" w:lineRule="auto"/>
        <w:rPr>
          <w:rFonts w:ascii="Times" w:hAnsi="Times"/>
        </w:rPr>
      </w:pPr>
      <w:r w:rsidRPr="00C47EB2">
        <w:rPr>
          <w:rFonts w:ascii="Times" w:hAnsi="Times"/>
        </w:rPr>
        <w:tab/>
      </w:r>
      <w:proofErr w:type="spellStart"/>
      <w:r w:rsidRPr="00C47EB2">
        <w:rPr>
          <w:rFonts w:ascii="Times" w:hAnsi="Times"/>
        </w:rPr>
        <w:t>Nonfluent</w:t>
      </w:r>
      <w:proofErr w:type="spellEnd"/>
      <w:r w:rsidRPr="00C47EB2">
        <w:rPr>
          <w:rFonts w:ascii="Times" w:hAnsi="Times"/>
        </w:rPr>
        <w:t xml:space="preserve"> aphasia, or the loss of ability to speak, can also be treated by music therapy, as seen by the recovery of Congresswoman Gabrielle </w:t>
      </w:r>
      <w:proofErr w:type="spellStart"/>
      <w:r w:rsidRPr="00C47EB2">
        <w:rPr>
          <w:rFonts w:ascii="Times" w:hAnsi="Times"/>
        </w:rPr>
        <w:t>Giffords</w:t>
      </w:r>
      <w:proofErr w:type="spellEnd"/>
      <w:r w:rsidRPr="00C47EB2">
        <w:rPr>
          <w:rFonts w:ascii="Times" w:hAnsi="Times"/>
        </w:rPr>
        <w:t xml:space="preserve">, who, after an assassination attempt that left a hole in her head, lost the ability to speak.  Through music therapy, she was eventually able to </w:t>
      </w:r>
      <w:proofErr w:type="gramStart"/>
      <w:r w:rsidRPr="00C47EB2">
        <w:rPr>
          <w:rFonts w:ascii="Times" w:hAnsi="Times"/>
        </w:rPr>
        <w:t>sing</w:t>
      </w:r>
      <w:proofErr w:type="gramEnd"/>
      <w:r w:rsidRPr="00C47EB2">
        <w:rPr>
          <w:rFonts w:ascii="Times" w:hAnsi="Times"/>
        </w:rPr>
        <w:t xml:space="preserve"> </w:t>
      </w:r>
      <w:r w:rsidRPr="00C47EB2">
        <w:rPr>
          <w:rFonts w:ascii="Times" w:hAnsi="Times"/>
          <w:szCs w:val="22"/>
        </w:rPr>
        <w:t>“</w:t>
      </w:r>
      <w:r w:rsidRPr="00C47EB2">
        <w:rPr>
          <w:rFonts w:ascii="Times" w:eastAsia="Arial Unicode MS" w:hAnsi="Times" w:cs="Arial Unicode MS"/>
          <w:color w:val="232323"/>
          <w:szCs w:val="22"/>
        </w:rPr>
        <w:t xml:space="preserve">what were at first small snatches of songs, and later became a whole repertoire of tunes. Slowly </w:t>
      </w:r>
      <w:proofErr w:type="spellStart"/>
      <w:r w:rsidRPr="00C47EB2">
        <w:rPr>
          <w:rFonts w:ascii="Times" w:eastAsia="Arial Unicode MS" w:hAnsi="Times" w:cs="Arial Unicode MS"/>
          <w:color w:val="232323"/>
          <w:szCs w:val="22"/>
        </w:rPr>
        <w:t>Giffords</w:t>
      </w:r>
      <w:proofErr w:type="spellEnd"/>
      <w:r w:rsidRPr="00C47EB2">
        <w:rPr>
          <w:rFonts w:ascii="Times" w:eastAsia="Arial Unicode MS" w:hAnsi="Times" w:cs="Arial Unicode MS"/>
          <w:color w:val="232323"/>
          <w:szCs w:val="22"/>
        </w:rPr>
        <w:t xml:space="preserve"> learned to sing</w:t>
      </w:r>
      <w:r w:rsidRPr="00C47EB2">
        <w:rPr>
          <w:rFonts w:ascii="Times" w:eastAsia="Arial Unicode MS" w:hAnsi="Times" w:cs="Arial Unicode MS"/>
          <w:color w:val="232323"/>
          <w:sz w:val="26"/>
          <w:szCs w:val="26"/>
        </w:rPr>
        <w:t xml:space="preserve"> </w:t>
      </w:r>
      <w:r w:rsidRPr="00C47EB2">
        <w:rPr>
          <w:rFonts w:ascii="Times" w:eastAsia="Arial Unicode MS" w:hAnsi="Times" w:cs="Arial Unicode MS"/>
          <w:color w:val="232323"/>
          <w:szCs w:val="22"/>
        </w:rPr>
        <w:t>ordinary phrases, which she would eventually come to</w:t>
      </w:r>
      <w:r w:rsidRPr="00C47EB2">
        <w:rPr>
          <w:rFonts w:ascii="Times" w:eastAsia="Arial Unicode MS" w:hAnsi="Times" w:cs="Arial Unicode MS"/>
          <w:color w:val="232323"/>
          <w:sz w:val="26"/>
          <w:szCs w:val="26"/>
        </w:rPr>
        <w:t xml:space="preserve"> </w:t>
      </w:r>
      <w:r w:rsidRPr="00C47EB2">
        <w:rPr>
          <w:rFonts w:ascii="Times" w:eastAsia="Arial Unicode MS" w:hAnsi="Times" w:cs="Arial Unicode MS"/>
          <w:color w:val="232323"/>
          <w:szCs w:val="22"/>
        </w:rPr>
        <w:t>articulate with the natural rhythm of speech” [1].</w:t>
      </w:r>
      <w:r w:rsidRPr="00C47EB2">
        <w:rPr>
          <w:rFonts w:ascii="Times" w:eastAsia="Arial Unicode MS" w:hAnsi="Times" w:cs="Arial Unicode MS"/>
          <w:color w:val="232323"/>
          <w:sz w:val="26"/>
          <w:szCs w:val="26"/>
        </w:rPr>
        <w:t xml:space="preserve"> </w:t>
      </w:r>
    </w:p>
    <w:p w14:paraId="172F69AF" w14:textId="77777777" w:rsidR="00C47EB2" w:rsidRPr="00C47EB2" w:rsidRDefault="00C47EB2" w:rsidP="00C81A1E">
      <w:pPr>
        <w:spacing w:line="480" w:lineRule="auto"/>
        <w:rPr>
          <w:rFonts w:ascii="Times" w:hAnsi="Times" w:cs="Verdana"/>
          <w:color w:val="auto"/>
          <w:szCs w:val="22"/>
        </w:rPr>
      </w:pPr>
      <w:r w:rsidRPr="00C47EB2">
        <w:rPr>
          <w:rFonts w:ascii="Times" w:hAnsi="Times"/>
        </w:rPr>
        <w:lastRenderedPageBreak/>
        <w:tab/>
      </w:r>
      <w:r w:rsidRPr="00C47EB2">
        <w:rPr>
          <w:rFonts w:ascii="Times" w:hAnsi="Times"/>
        </w:rPr>
        <w:t xml:space="preserve">It has also been shown how music can help those with addictions.  For one non-formal music therapy group in Calgary, Monday nights have become a time for jamming, spiritual rebirth, and an escape from the personal demons known as “drugs” and “alcohol.” Even though the group that created this sanctuary isn’t board certified, bona-fide music therapists, they </w:t>
      </w:r>
      <w:r w:rsidRPr="00C47EB2">
        <w:rPr>
          <w:rFonts w:ascii="Times" w:hAnsi="Times"/>
          <w:szCs w:val="22"/>
        </w:rPr>
        <w:t xml:space="preserve">have been able to share and create music </w:t>
      </w:r>
      <w:r w:rsidRPr="00C47EB2">
        <w:rPr>
          <w:rFonts w:ascii="Times" w:hAnsi="Times" w:cs="Verdana"/>
          <w:color w:val="auto"/>
          <w:szCs w:val="22"/>
        </w:rPr>
        <w:t xml:space="preserve">to engage the individual “intellectually, emotionally and spiritually” [3]. </w:t>
      </w:r>
    </w:p>
    <w:p w14:paraId="10F61127" w14:textId="77777777" w:rsidR="00C47EB2" w:rsidRPr="00C47EB2" w:rsidRDefault="00C47EB2" w:rsidP="00C81A1E">
      <w:pPr>
        <w:spacing w:line="480" w:lineRule="auto"/>
        <w:rPr>
          <w:rFonts w:ascii="Times" w:hAnsi="Times"/>
        </w:rPr>
      </w:pPr>
      <w:r w:rsidRPr="00C47EB2">
        <w:rPr>
          <w:rFonts w:ascii="Times" w:hAnsi="Times" w:cs="Verdana"/>
          <w:color w:val="auto"/>
          <w:szCs w:val="22"/>
        </w:rPr>
        <w:tab/>
        <w:t>So, if you ever find yourself suffering from addiction, poor motor function, some other malady, or are just sick of seeing typical physicians, turn on some music and move it out; using music as a healing device is the way to go!</w:t>
      </w:r>
    </w:p>
    <w:bookmarkEnd w:id="0"/>
    <w:p w14:paraId="4AFCCFF2" w14:textId="77777777" w:rsidR="00C47EB2" w:rsidRPr="00C47EB2" w:rsidRDefault="00C47EB2" w:rsidP="00C47EB2">
      <w:pPr>
        <w:pStyle w:val="BodyText2"/>
        <w:rPr>
          <w:rFonts w:ascii="Times" w:hAnsi="Times"/>
          <w:sz w:val="28"/>
          <w:szCs w:val="28"/>
        </w:rPr>
      </w:pPr>
      <w:r w:rsidRPr="00C47EB2">
        <w:rPr>
          <w:rFonts w:ascii="Times" w:hAnsi="Times"/>
          <w:sz w:val="28"/>
          <w:szCs w:val="28"/>
        </w:rPr>
        <w:t>Sources</w:t>
      </w:r>
    </w:p>
    <w:p w14:paraId="5FC25B64" w14:textId="77777777" w:rsidR="00C47EB2" w:rsidRPr="00C47EB2" w:rsidRDefault="00C47EB2" w:rsidP="00C47EB2">
      <w:pPr>
        <w:pStyle w:val="BodyText2"/>
        <w:rPr>
          <w:rFonts w:ascii="Times" w:hAnsi="Times" w:cs="Times"/>
          <w:color w:val="1E1E1E"/>
          <w:sz w:val="20"/>
          <w:szCs w:val="20"/>
        </w:rPr>
      </w:pPr>
      <w:r w:rsidRPr="00C47EB2">
        <w:rPr>
          <w:rFonts w:ascii="Times" w:hAnsi="Times"/>
          <w:sz w:val="24"/>
        </w:rPr>
        <w:t xml:space="preserve">[1] </w:t>
      </w:r>
      <w:r w:rsidRPr="00C47EB2">
        <w:rPr>
          <w:rFonts w:ascii="Times" w:hAnsi="Times" w:cs="Times"/>
          <w:color w:val="1E1E1E"/>
          <w:sz w:val="20"/>
          <w:szCs w:val="20"/>
        </w:rPr>
        <w:t xml:space="preserve">Holmes, D. (2011). </w:t>
      </w:r>
      <w:proofErr w:type="gramStart"/>
      <w:r w:rsidRPr="00C47EB2">
        <w:rPr>
          <w:rFonts w:ascii="Times" w:hAnsi="Times" w:cs="Times"/>
          <w:color w:val="1E1E1E"/>
          <w:sz w:val="20"/>
          <w:szCs w:val="20"/>
        </w:rPr>
        <w:t>Music therapy's breakthrough act.</w:t>
      </w:r>
      <w:proofErr w:type="gramEnd"/>
      <w:r w:rsidRPr="00C47EB2">
        <w:rPr>
          <w:rFonts w:ascii="Times" w:hAnsi="Times" w:cs="Times"/>
          <w:color w:val="1E1E1E"/>
          <w:sz w:val="20"/>
          <w:szCs w:val="20"/>
        </w:rPr>
        <w:t xml:space="preserve"> </w:t>
      </w:r>
      <w:proofErr w:type="gramStart"/>
      <w:r w:rsidRPr="00C47EB2">
        <w:rPr>
          <w:rFonts w:ascii="Times" w:hAnsi="Times" w:cs="Times"/>
          <w:color w:val="1E1E1E"/>
          <w:sz w:val="20"/>
          <w:szCs w:val="20"/>
        </w:rPr>
        <w:t>Lancet Neurology, 11(6), 486-487.</w:t>
      </w:r>
      <w:proofErr w:type="gramEnd"/>
      <w:r w:rsidRPr="00C47EB2">
        <w:rPr>
          <w:rFonts w:ascii="Times" w:hAnsi="Times" w:cs="Times"/>
          <w:color w:val="1E1E1E"/>
          <w:sz w:val="20"/>
          <w:szCs w:val="20"/>
        </w:rPr>
        <w:t xml:space="preserve"> </w:t>
      </w:r>
      <w:proofErr w:type="gramStart"/>
      <w:r w:rsidRPr="00C47EB2">
        <w:rPr>
          <w:rFonts w:ascii="Times" w:hAnsi="Times" w:cs="Times"/>
          <w:color w:val="1E1E1E"/>
          <w:sz w:val="20"/>
          <w:szCs w:val="20"/>
        </w:rPr>
        <w:t>doi:10.1016</w:t>
      </w:r>
      <w:proofErr w:type="gramEnd"/>
      <w:r w:rsidRPr="00C47EB2">
        <w:rPr>
          <w:rFonts w:ascii="Times" w:hAnsi="Times" w:cs="Times"/>
          <w:color w:val="1E1E1E"/>
          <w:sz w:val="20"/>
          <w:szCs w:val="20"/>
        </w:rPr>
        <w:t>/S1474-4422(12)70126-6</w:t>
      </w:r>
    </w:p>
    <w:p w14:paraId="3E38FB6C" w14:textId="77777777" w:rsidR="00C47EB2" w:rsidRPr="00C47EB2" w:rsidRDefault="00C47EB2" w:rsidP="00C47EB2">
      <w:pPr>
        <w:pStyle w:val="BodyText2"/>
        <w:rPr>
          <w:rFonts w:ascii="Times" w:hAnsi="Times" w:cs="Times"/>
          <w:color w:val="1E1E1E"/>
          <w:sz w:val="20"/>
          <w:szCs w:val="20"/>
        </w:rPr>
      </w:pPr>
      <w:r w:rsidRPr="00C47EB2">
        <w:rPr>
          <w:rFonts w:ascii="Times" w:hAnsi="Times" w:cs="Times"/>
          <w:color w:val="1E1E1E"/>
          <w:sz w:val="20"/>
          <w:szCs w:val="20"/>
        </w:rPr>
        <w:t xml:space="preserve">[2] </w:t>
      </w:r>
      <w:proofErr w:type="spellStart"/>
      <w:r w:rsidRPr="00C47EB2">
        <w:rPr>
          <w:rFonts w:ascii="Times" w:hAnsi="Times" w:cs="Times"/>
          <w:color w:val="1E1E1E"/>
          <w:sz w:val="20"/>
          <w:szCs w:val="20"/>
        </w:rPr>
        <w:t>Eckart</w:t>
      </w:r>
      <w:proofErr w:type="spellEnd"/>
      <w:r w:rsidRPr="00C47EB2">
        <w:rPr>
          <w:rFonts w:ascii="Times" w:hAnsi="Times" w:cs="Times"/>
          <w:color w:val="1E1E1E"/>
          <w:sz w:val="20"/>
          <w:szCs w:val="20"/>
        </w:rPr>
        <w:t xml:space="preserve"> </w:t>
      </w:r>
      <w:proofErr w:type="spellStart"/>
      <w:r w:rsidRPr="00C47EB2">
        <w:rPr>
          <w:rFonts w:ascii="Times" w:hAnsi="Times" w:cs="Times"/>
          <w:color w:val="1E1E1E"/>
          <w:sz w:val="20"/>
          <w:szCs w:val="20"/>
        </w:rPr>
        <w:t>Altenmüller</w:t>
      </w:r>
      <w:proofErr w:type="spellEnd"/>
      <w:r w:rsidRPr="00C47EB2">
        <w:rPr>
          <w:rFonts w:ascii="Times" w:hAnsi="Times" w:cs="Times"/>
          <w:color w:val="1E1E1E"/>
          <w:sz w:val="20"/>
          <w:szCs w:val="20"/>
        </w:rPr>
        <w:t xml:space="preserve">, &amp; Gottfried </w:t>
      </w:r>
      <w:proofErr w:type="spellStart"/>
      <w:r w:rsidRPr="00C47EB2">
        <w:rPr>
          <w:rFonts w:ascii="Times" w:hAnsi="Times" w:cs="Times"/>
          <w:color w:val="1E1E1E"/>
          <w:sz w:val="20"/>
          <w:szCs w:val="20"/>
        </w:rPr>
        <w:t>Schlaug</w:t>
      </w:r>
      <w:proofErr w:type="spellEnd"/>
      <w:r w:rsidRPr="00C47EB2">
        <w:rPr>
          <w:rFonts w:ascii="Times" w:hAnsi="Times" w:cs="Times"/>
          <w:color w:val="1E1E1E"/>
          <w:sz w:val="20"/>
          <w:szCs w:val="20"/>
        </w:rPr>
        <w:t>. (2013)</w:t>
      </w:r>
      <w:proofErr w:type="gramStart"/>
      <w:r w:rsidRPr="00C47EB2">
        <w:rPr>
          <w:rFonts w:ascii="Times" w:hAnsi="Times" w:cs="Times"/>
          <w:color w:val="1E1E1E"/>
          <w:sz w:val="20"/>
          <w:szCs w:val="20"/>
        </w:rPr>
        <w:t>. Neurologic music therapy.</w:t>
      </w:r>
      <w:proofErr w:type="gramEnd"/>
      <w:r w:rsidRPr="00C47EB2">
        <w:rPr>
          <w:rFonts w:ascii="Times" w:hAnsi="Times" w:cs="Times"/>
          <w:color w:val="1E1E1E"/>
          <w:sz w:val="20"/>
          <w:szCs w:val="20"/>
        </w:rPr>
        <w:t xml:space="preserve"> Acoustical Science and Technology, 34(1), 5. </w:t>
      </w:r>
    </w:p>
    <w:p w14:paraId="2B122DE2" w14:textId="77777777" w:rsidR="00C47EB2" w:rsidRPr="00C47EB2" w:rsidRDefault="00C47EB2" w:rsidP="00C47EB2">
      <w:pPr>
        <w:pStyle w:val="BodyText2"/>
        <w:rPr>
          <w:rFonts w:ascii="Times" w:hAnsi="Times" w:cs="Times"/>
          <w:color w:val="1E1E1E"/>
          <w:sz w:val="20"/>
          <w:szCs w:val="20"/>
        </w:rPr>
      </w:pPr>
      <w:r w:rsidRPr="00C47EB2">
        <w:rPr>
          <w:rFonts w:ascii="Times" w:hAnsi="Times"/>
          <w:sz w:val="24"/>
        </w:rPr>
        <w:t xml:space="preserve">[3] </w:t>
      </w:r>
      <w:r w:rsidRPr="00C47EB2">
        <w:rPr>
          <w:rFonts w:ascii="Times" w:hAnsi="Times" w:cs="Times"/>
          <w:color w:val="1E1E1E"/>
          <w:sz w:val="20"/>
          <w:szCs w:val="20"/>
        </w:rPr>
        <w:t>Graeme Morton. (2007</w:t>
      </w:r>
      <w:proofErr w:type="gramStart"/>
      <w:r w:rsidRPr="00C47EB2">
        <w:rPr>
          <w:rFonts w:ascii="Times" w:hAnsi="Times" w:cs="Times"/>
          <w:color w:val="1E1E1E"/>
          <w:sz w:val="20"/>
          <w:szCs w:val="20"/>
        </w:rPr>
        <w:t>, )</w:t>
      </w:r>
      <w:proofErr w:type="gramEnd"/>
      <w:r w:rsidRPr="00C47EB2">
        <w:rPr>
          <w:rFonts w:ascii="Times" w:hAnsi="Times" w:cs="Times"/>
          <w:color w:val="1E1E1E"/>
          <w:sz w:val="20"/>
          <w:szCs w:val="20"/>
        </w:rPr>
        <w:t xml:space="preserve">. </w:t>
      </w:r>
      <w:proofErr w:type="spellStart"/>
      <w:r w:rsidRPr="00C47EB2">
        <w:rPr>
          <w:rFonts w:ascii="Times" w:hAnsi="Times" w:cs="Times"/>
          <w:color w:val="1E1E1E"/>
          <w:sz w:val="20"/>
          <w:szCs w:val="20"/>
        </w:rPr>
        <w:t>Rockin</w:t>
      </w:r>
      <w:proofErr w:type="spellEnd"/>
      <w:r w:rsidRPr="00C47EB2">
        <w:rPr>
          <w:rFonts w:ascii="Times" w:hAnsi="Times" w:cs="Times"/>
          <w:color w:val="1E1E1E"/>
          <w:sz w:val="20"/>
          <w:szCs w:val="20"/>
        </w:rPr>
        <w:t xml:space="preserve">' sally </w:t>
      </w:r>
      <w:proofErr w:type="spellStart"/>
      <w:proofErr w:type="gramStart"/>
      <w:r w:rsidRPr="00C47EB2">
        <w:rPr>
          <w:rFonts w:ascii="Times" w:hAnsi="Times" w:cs="Times"/>
          <w:color w:val="1E1E1E"/>
          <w:sz w:val="20"/>
          <w:szCs w:val="20"/>
        </w:rPr>
        <w:t>ann</w:t>
      </w:r>
      <w:proofErr w:type="spellEnd"/>
      <w:proofErr w:type="gramEnd"/>
      <w:r w:rsidRPr="00C47EB2">
        <w:rPr>
          <w:rFonts w:ascii="Times" w:hAnsi="Times" w:cs="Times"/>
          <w:color w:val="1E1E1E"/>
          <w:sz w:val="20"/>
          <w:szCs w:val="20"/>
        </w:rPr>
        <w:t xml:space="preserve"> aids spiritual recovery; music boosts addiction therapy: Final edition. </w:t>
      </w:r>
      <w:proofErr w:type="gramStart"/>
      <w:r w:rsidRPr="00C47EB2">
        <w:rPr>
          <w:rFonts w:ascii="Times" w:hAnsi="Times" w:cs="Times"/>
          <w:color w:val="1E1E1E"/>
          <w:sz w:val="20"/>
          <w:szCs w:val="20"/>
        </w:rPr>
        <w:t>Calgary Herald, pp. B.6.</w:t>
      </w:r>
      <w:proofErr w:type="gramEnd"/>
    </w:p>
    <w:p w14:paraId="73771429" w14:textId="77777777" w:rsidR="00C47EB2" w:rsidRPr="00C47EB2" w:rsidRDefault="00C47EB2" w:rsidP="00C47EB2">
      <w:pPr>
        <w:pStyle w:val="BodyText2"/>
        <w:rPr>
          <w:rFonts w:ascii="Times" w:hAnsi="Times" w:cs="Times"/>
          <w:color w:val="1E1E1E"/>
          <w:sz w:val="20"/>
          <w:szCs w:val="20"/>
        </w:rPr>
      </w:pPr>
      <w:r w:rsidRPr="00C47EB2">
        <w:rPr>
          <w:rFonts w:ascii="Times" w:hAnsi="Times"/>
          <w:sz w:val="24"/>
        </w:rPr>
        <w:t xml:space="preserve">[4] </w:t>
      </w:r>
      <w:r w:rsidRPr="00C47EB2">
        <w:rPr>
          <w:rFonts w:ascii="Times" w:hAnsi="Times" w:cs="Times"/>
          <w:color w:val="1E1E1E"/>
          <w:sz w:val="20"/>
          <w:szCs w:val="20"/>
        </w:rPr>
        <w:t xml:space="preserve">Rice, R. R., &amp; Johnson, S. B. (2013). </w:t>
      </w:r>
      <w:proofErr w:type="gramStart"/>
      <w:r w:rsidRPr="00C47EB2">
        <w:rPr>
          <w:rFonts w:ascii="Times" w:hAnsi="Times" w:cs="Times"/>
          <w:color w:val="1E1E1E"/>
          <w:sz w:val="20"/>
          <w:szCs w:val="20"/>
        </w:rPr>
        <w:t>A collaborative approach to music therapy practice in sensorimotor rehabilitation.</w:t>
      </w:r>
      <w:proofErr w:type="gramEnd"/>
      <w:r w:rsidRPr="00C47EB2">
        <w:rPr>
          <w:rFonts w:ascii="Times" w:hAnsi="Times" w:cs="Times"/>
          <w:color w:val="1E1E1E"/>
          <w:sz w:val="20"/>
          <w:szCs w:val="20"/>
        </w:rPr>
        <w:t xml:space="preserve"> </w:t>
      </w:r>
      <w:proofErr w:type="gramStart"/>
      <w:r w:rsidRPr="00C47EB2">
        <w:rPr>
          <w:rFonts w:ascii="Times" w:hAnsi="Times" w:cs="Times"/>
          <w:color w:val="1E1E1E"/>
          <w:sz w:val="20"/>
          <w:szCs w:val="20"/>
        </w:rPr>
        <w:t>Music Therapy Perspectives, 31(1), 58-66.</w:t>
      </w:r>
      <w:proofErr w:type="gramEnd"/>
      <w:r w:rsidRPr="00C47EB2">
        <w:rPr>
          <w:rFonts w:ascii="Times" w:hAnsi="Times" w:cs="Times"/>
          <w:color w:val="1E1E1E"/>
          <w:sz w:val="20"/>
          <w:szCs w:val="20"/>
        </w:rPr>
        <w:t xml:space="preserve"> </w:t>
      </w:r>
      <w:proofErr w:type="gramStart"/>
      <w:r w:rsidRPr="00C47EB2">
        <w:rPr>
          <w:rFonts w:ascii="Times" w:hAnsi="Times" w:cs="Times"/>
          <w:color w:val="1E1E1E"/>
          <w:sz w:val="20"/>
          <w:szCs w:val="20"/>
        </w:rPr>
        <w:t>doi:10.1093</w:t>
      </w:r>
      <w:proofErr w:type="gramEnd"/>
      <w:r w:rsidRPr="00C47EB2">
        <w:rPr>
          <w:rFonts w:ascii="Times" w:hAnsi="Times" w:cs="Times"/>
          <w:color w:val="1E1E1E"/>
          <w:sz w:val="20"/>
          <w:szCs w:val="20"/>
        </w:rPr>
        <w:t>/</w:t>
      </w:r>
      <w:proofErr w:type="spellStart"/>
      <w:r w:rsidRPr="00C47EB2">
        <w:rPr>
          <w:rFonts w:ascii="Times" w:hAnsi="Times" w:cs="Times"/>
          <w:color w:val="1E1E1E"/>
          <w:sz w:val="20"/>
          <w:szCs w:val="20"/>
        </w:rPr>
        <w:t>mtp</w:t>
      </w:r>
      <w:proofErr w:type="spellEnd"/>
      <w:r w:rsidRPr="00C47EB2">
        <w:rPr>
          <w:rFonts w:ascii="Times" w:hAnsi="Times" w:cs="Times"/>
          <w:color w:val="1E1E1E"/>
          <w:sz w:val="20"/>
          <w:szCs w:val="20"/>
        </w:rPr>
        <w:t>/31.1.58</w:t>
      </w:r>
    </w:p>
    <w:p w14:paraId="3A4D59AA" w14:textId="77777777" w:rsidR="00C47EB2" w:rsidRPr="00C47EB2" w:rsidRDefault="00C47EB2" w:rsidP="00C47EB2">
      <w:pPr>
        <w:pStyle w:val="BodyText2"/>
        <w:rPr>
          <w:rFonts w:ascii="Times" w:hAnsi="Times" w:cs="Times"/>
          <w:color w:val="1E1E1E"/>
          <w:sz w:val="20"/>
          <w:szCs w:val="20"/>
        </w:rPr>
      </w:pPr>
      <w:r w:rsidRPr="00C47EB2">
        <w:rPr>
          <w:rFonts w:ascii="Times" w:hAnsi="Times"/>
          <w:sz w:val="24"/>
        </w:rPr>
        <w:t xml:space="preserve">[5] </w:t>
      </w:r>
      <w:proofErr w:type="spellStart"/>
      <w:r w:rsidRPr="00C47EB2">
        <w:rPr>
          <w:rFonts w:ascii="Times" w:hAnsi="Times" w:cs="Times"/>
          <w:color w:val="1E1E1E"/>
          <w:sz w:val="20"/>
          <w:szCs w:val="20"/>
        </w:rPr>
        <w:t>Raglio</w:t>
      </w:r>
      <w:proofErr w:type="spellEnd"/>
      <w:r w:rsidRPr="00C47EB2">
        <w:rPr>
          <w:rFonts w:ascii="Times" w:hAnsi="Times" w:cs="Times"/>
          <w:color w:val="1E1E1E"/>
          <w:sz w:val="20"/>
          <w:szCs w:val="20"/>
        </w:rPr>
        <w:t xml:space="preserve">, A. (2011). When music becomes music therapy. </w:t>
      </w:r>
      <w:proofErr w:type="gramStart"/>
      <w:r w:rsidRPr="00C47EB2">
        <w:rPr>
          <w:rFonts w:ascii="Times" w:hAnsi="Times" w:cs="Times"/>
          <w:color w:val="1E1E1E"/>
          <w:sz w:val="20"/>
          <w:szCs w:val="20"/>
        </w:rPr>
        <w:t>Psychiatry and Clinical Neurosciences, 65(7), 682-683.</w:t>
      </w:r>
      <w:proofErr w:type="gramEnd"/>
      <w:r w:rsidRPr="00C47EB2">
        <w:rPr>
          <w:rFonts w:ascii="Times" w:hAnsi="Times" w:cs="Times"/>
          <w:color w:val="1E1E1E"/>
          <w:sz w:val="20"/>
          <w:szCs w:val="20"/>
        </w:rPr>
        <w:t xml:space="preserve"> </w:t>
      </w:r>
      <w:proofErr w:type="gramStart"/>
      <w:r w:rsidRPr="00C47EB2">
        <w:rPr>
          <w:rFonts w:ascii="Times" w:hAnsi="Times" w:cs="Times"/>
          <w:color w:val="1E1E1E"/>
          <w:sz w:val="20"/>
          <w:szCs w:val="20"/>
        </w:rPr>
        <w:t>doi:10.1111</w:t>
      </w:r>
      <w:proofErr w:type="gramEnd"/>
      <w:r w:rsidRPr="00C47EB2">
        <w:rPr>
          <w:rFonts w:ascii="Times" w:hAnsi="Times" w:cs="Times"/>
          <w:color w:val="1E1E1E"/>
          <w:sz w:val="20"/>
          <w:szCs w:val="20"/>
        </w:rPr>
        <w:t>/j.1440-1819.2011.02273.x</w:t>
      </w:r>
    </w:p>
    <w:p w14:paraId="44759078" w14:textId="77777777" w:rsidR="00C47EB2" w:rsidRPr="00C47EB2" w:rsidRDefault="00C47EB2" w:rsidP="00C47EB2">
      <w:pPr>
        <w:pStyle w:val="BodyText2"/>
        <w:rPr>
          <w:rFonts w:ascii="Times" w:hAnsi="Times"/>
          <w:sz w:val="20"/>
          <w:szCs w:val="20"/>
        </w:rPr>
      </w:pPr>
      <w:proofErr w:type="gramStart"/>
      <w:r w:rsidRPr="00C47EB2">
        <w:rPr>
          <w:rFonts w:ascii="Times" w:hAnsi="Times"/>
          <w:szCs w:val="22"/>
        </w:rPr>
        <w:t>[6]</w:t>
      </w:r>
      <w:r w:rsidRPr="00C47EB2">
        <w:rPr>
          <w:rFonts w:ascii="Times" w:hAnsi="Times"/>
          <w:sz w:val="20"/>
          <w:szCs w:val="20"/>
        </w:rPr>
        <w:t xml:space="preserve"> </w:t>
      </w:r>
      <w:r w:rsidRPr="00C47EB2">
        <w:rPr>
          <w:rFonts w:ascii="Times" w:hAnsi="Times" w:cs="Times"/>
          <w:color w:val="1E1E1E"/>
          <w:sz w:val="20"/>
          <w:szCs w:val="20"/>
        </w:rPr>
        <w:t>Music therapy perspectives.</w:t>
      </w:r>
      <w:proofErr w:type="gramEnd"/>
      <w:r w:rsidRPr="00C47EB2">
        <w:rPr>
          <w:rFonts w:ascii="Times" w:hAnsi="Times" w:cs="Times"/>
          <w:color w:val="1E1E1E"/>
          <w:sz w:val="20"/>
          <w:szCs w:val="20"/>
        </w:rPr>
        <w:t xml:space="preserve"> </w:t>
      </w:r>
      <w:proofErr w:type="gramStart"/>
      <w:r w:rsidRPr="00C47EB2">
        <w:rPr>
          <w:rFonts w:ascii="Times" w:hAnsi="Times" w:cs="Times"/>
          <w:color w:val="1E1E1E"/>
          <w:sz w:val="20"/>
          <w:szCs w:val="20"/>
        </w:rPr>
        <w:t>(2012). Music Therapy Perspectives, 30(2), 207-207.</w:t>
      </w:r>
      <w:proofErr w:type="gramEnd"/>
      <w:r w:rsidRPr="00C47EB2">
        <w:rPr>
          <w:rFonts w:ascii="Times" w:hAnsi="Times" w:cs="Times"/>
          <w:color w:val="1E1E1E"/>
          <w:sz w:val="20"/>
          <w:szCs w:val="20"/>
        </w:rPr>
        <w:t xml:space="preserve"> </w:t>
      </w:r>
      <w:proofErr w:type="gramStart"/>
      <w:r w:rsidRPr="00C47EB2">
        <w:rPr>
          <w:rFonts w:ascii="Times" w:hAnsi="Times" w:cs="Times"/>
          <w:color w:val="1E1E1E"/>
          <w:sz w:val="20"/>
          <w:szCs w:val="20"/>
        </w:rPr>
        <w:t>doi:10.1093</w:t>
      </w:r>
      <w:proofErr w:type="gramEnd"/>
      <w:r w:rsidRPr="00C47EB2">
        <w:rPr>
          <w:rFonts w:ascii="Times" w:hAnsi="Times" w:cs="Times"/>
          <w:color w:val="1E1E1E"/>
          <w:sz w:val="20"/>
          <w:szCs w:val="20"/>
        </w:rPr>
        <w:t>/</w:t>
      </w:r>
      <w:proofErr w:type="spellStart"/>
      <w:r w:rsidRPr="00C47EB2">
        <w:rPr>
          <w:rFonts w:ascii="Times" w:hAnsi="Times" w:cs="Times"/>
          <w:color w:val="1E1E1E"/>
          <w:sz w:val="20"/>
          <w:szCs w:val="20"/>
        </w:rPr>
        <w:t>mtp</w:t>
      </w:r>
      <w:proofErr w:type="spellEnd"/>
      <w:r w:rsidRPr="00C47EB2">
        <w:rPr>
          <w:rFonts w:ascii="Times" w:hAnsi="Times" w:cs="Times"/>
          <w:color w:val="1E1E1E"/>
          <w:sz w:val="20"/>
          <w:szCs w:val="20"/>
        </w:rPr>
        <w:t>/30.2.207</w:t>
      </w:r>
    </w:p>
    <w:p w14:paraId="6D3430E5" w14:textId="77777777" w:rsidR="00790D26" w:rsidRPr="00C47EB2" w:rsidRDefault="00790D26" w:rsidP="00C47EB2">
      <w:pPr>
        <w:rPr>
          <w:rFonts w:ascii="Times" w:hAnsi="Times"/>
        </w:rPr>
      </w:pPr>
    </w:p>
    <w:sectPr w:rsidR="00790D26" w:rsidRPr="00C47EB2" w:rsidSect="00C8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B2"/>
    <w:rsid w:val="00790D26"/>
    <w:rsid w:val="00C47EB2"/>
    <w:rsid w:val="00C8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F2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B2"/>
    <w:pPr>
      <w:spacing w:after="200" w:line="360" w:lineRule="auto"/>
    </w:pPr>
    <w:rPr>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
    <w:unhideWhenUsed/>
    <w:qFormat/>
    <w:rsid w:val="00C47EB2"/>
    <w:pPr>
      <w:spacing w:before="60" w:after="0" w:line="240" w:lineRule="auto"/>
      <w:ind w:left="360" w:hanging="360"/>
    </w:pPr>
    <w:rPr>
      <w:color w:val="E36C0A" w:themeColor="accent6" w:themeShade="BF"/>
    </w:rPr>
  </w:style>
  <w:style w:type="character" w:customStyle="1" w:styleId="BodyText2Char">
    <w:name w:val="Body Text 2 Char"/>
    <w:basedOn w:val="DefaultParagraphFont"/>
    <w:link w:val="BodyText2"/>
    <w:uiPriority w:val="9"/>
    <w:rsid w:val="00C47EB2"/>
    <w:rPr>
      <w:color w:val="E36C0A" w:themeColor="accent6" w:themeShade="B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B2"/>
    <w:pPr>
      <w:spacing w:after="200" w:line="360" w:lineRule="auto"/>
    </w:pPr>
    <w:rPr>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
    <w:unhideWhenUsed/>
    <w:qFormat/>
    <w:rsid w:val="00C47EB2"/>
    <w:pPr>
      <w:spacing w:before="60" w:after="0" w:line="240" w:lineRule="auto"/>
      <w:ind w:left="360" w:hanging="360"/>
    </w:pPr>
    <w:rPr>
      <w:color w:val="E36C0A" w:themeColor="accent6" w:themeShade="BF"/>
    </w:rPr>
  </w:style>
  <w:style w:type="character" w:customStyle="1" w:styleId="BodyText2Char">
    <w:name w:val="Body Text 2 Char"/>
    <w:basedOn w:val="DefaultParagraphFont"/>
    <w:link w:val="BodyText2"/>
    <w:uiPriority w:val="9"/>
    <w:rsid w:val="00C47EB2"/>
    <w:rPr>
      <w:color w:val="E36C0A" w:themeColor="accent6"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3078</Characters>
  <Application>Microsoft Macintosh Word</Application>
  <DocSecurity>0</DocSecurity>
  <Lines>25</Lines>
  <Paragraphs>7</Paragraphs>
  <ScaleCrop>false</ScaleCrop>
  <Company>University of Cincinnati</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dc:creator>
  <cp:keywords/>
  <dc:description/>
  <cp:lastModifiedBy>Juliette Arnold</cp:lastModifiedBy>
  <cp:revision>2</cp:revision>
  <dcterms:created xsi:type="dcterms:W3CDTF">2014-06-17T01:49:00Z</dcterms:created>
  <dcterms:modified xsi:type="dcterms:W3CDTF">2014-06-17T01:55:00Z</dcterms:modified>
</cp:coreProperties>
</file>